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8BC" w:rsidRPr="00B85551" w:rsidRDefault="00AF68BC" w:rsidP="00AF68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1A098F4" wp14:editId="79189716">
            <wp:extent cx="523875" cy="638175"/>
            <wp:effectExtent l="0" t="0" r="9525" b="0"/>
            <wp:docPr id="1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68BC" w:rsidRPr="008A561C" w:rsidRDefault="00AF68BC" w:rsidP="00AF68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AF68BC" w:rsidRPr="008A561C" w:rsidRDefault="00AF68BC" w:rsidP="00AF68B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AF68BC" w:rsidRDefault="00AF68BC" w:rsidP="00AF68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ШОСТА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AF68BC" w:rsidRPr="008D6299" w:rsidRDefault="00AF68BC" w:rsidP="00AF68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68BC" w:rsidRPr="008D6299" w:rsidRDefault="00AF68BC" w:rsidP="00AF68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F68BC" w:rsidRDefault="00AF68BC" w:rsidP="00AF68B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68BC" w:rsidRPr="00A457BA" w:rsidRDefault="00AF68BC" w:rsidP="00AF68B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26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вересня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3973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AF68BC" w:rsidRDefault="00AF68BC" w:rsidP="00AF68B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F68BC" w:rsidRPr="00D34851" w:rsidRDefault="00AF68BC" w:rsidP="00AF68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AF68BC" w:rsidRPr="00D34851" w:rsidRDefault="00AF68BC" w:rsidP="00AF68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F68BC" w:rsidRDefault="00AF68BC" w:rsidP="00AF68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AF68BC" w:rsidRDefault="00AF68BC" w:rsidP="00AF68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 постійне користування  кадастровий номер 3210800000:01:115:0016</w:t>
      </w:r>
    </w:p>
    <w:p w:rsidR="00AF68BC" w:rsidRPr="002D292C" w:rsidRDefault="00AF68BC" w:rsidP="00AF68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КП « Бучанське УЖКГ» Бучанської міської ради </w:t>
      </w:r>
    </w:p>
    <w:p w:rsidR="00AF68BC" w:rsidRPr="00082218" w:rsidRDefault="00AF68BC" w:rsidP="00AF68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F68BC" w:rsidRPr="00082218" w:rsidRDefault="00AF68BC" w:rsidP="00AF68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Розглянувши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заяву комунального підприємства « Бучанське Управління житлово- комунального господарства» Бучанської міської ради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надання в постійне користування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земельної ділянки в м.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Яблунська,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для будівництва та обслуговування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будівель закладів комунального обслуговування ( існуюче кладовище)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та погоджену в установленому порядку документацію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із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землеустрою, враховуючи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витяг з Державного земельного кадастру на земельну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ділянку за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3210800000:01:115:0016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hAnsi="Times New Roman" w:cs="Times New Roman"/>
          <w:sz w:val="24"/>
          <w:szCs w:val="24"/>
          <w:lang w:val="uk-UA"/>
        </w:rPr>
        <w:t>враховуючи пропозицію комісії з питань містобудування та природокористування,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Законом України «Про Державний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земельний кадастр», Земельним кодексом України, пунктом 34 частини 1 статті 26 Закону України «Про місцеве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самоврядування в Україні», міська рада</w:t>
      </w:r>
    </w:p>
    <w:p w:rsidR="00AF68BC" w:rsidRPr="00082218" w:rsidRDefault="00AF68BC" w:rsidP="00AF68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F68BC" w:rsidRDefault="00AF68BC" w:rsidP="00AF68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AF68BC" w:rsidRPr="00D34851" w:rsidRDefault="00AF68BC" w:rsidP="00AF68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F68BC" w:rsidRPr="007C452A" w:rsidRDefault="00AF68BC" w:rsidP="00AF68B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 в постійне користування  для будівництва та обслуговування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будівель закладів комунального обслуговування по вулиці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Яблунська,б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/н   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>м.Буча.</w:t>
      </w:r>
    </w:p>
    <w:p w:rsidR="00AF68BC" w:rsidRDefault="00AF68BC" w:rsidP="00AF68B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в постійне користування комунальному підприємству «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Бучанське Управління житлово - комунального господарства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Бучанської міської ради ( код ЄДРПОУ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25689882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) земельну ділянку  за адресою: місто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вулиця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Яблунська,б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/н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3.5555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3210800000:01:115:0016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03.12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.-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для будівництва та обслуговування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будівель закладів комунального обслуговування( розміщення існуючого кладовища).</w:t>
      </w:r>
    </w:p>
    <w:p w:rsidR="00AF68BC" w:rsidRPr="00082218" w:rsidRDefault="00AF68BC" w:rsidP="00AF68B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КП «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Бучанське УЖКГ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» Бучанської міської ради  оформити право постійного користування  на земельну ділянку відповідно до Закону України «Про державну реєстрацію речових прав на нерухоме майно та їх обтяжень»;</w:t>
      </w:r>
    </w:p>
    <w:p w:rsidR="00AF68BC" w:rsidRPr="00C3330D" w:rsidRDefault="00AF68BC" w:rsidP="00AF68B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 за </w:t>
      </w:r>
      <w:r>
        <w:rPr>
          <w:rFonts w:ascii="Times New Roman" w:hAnsi="Times New Roman"/>
          <w:sz w:val="24"/>
          <w:szCs w:val="24"/>
          <w:lang w:val="uk-UA"/>
        </w:rPr>
        <w:t xml:space="preserve">виконанням </w:t>
      </w:r>
      <w:r w:rsidRPr="00C3330D">
        <w:rPr>
          <w:rFonts w:ascii="Times New Roman" w:hAnsi="Times New Roman"/>
          <w:sz w:val="24"/>
          <w:szCs w:val="24"/>
        </w:rPr>
        <w:t xml:space="preserve">  </w:t>
      </w:r>
      <w:r w:rsidRPr="00C3330D">
        <w:rPr>
          <w:rFonts w:ascii="Times New Roman" w:hAnsi="Times New Roman"/>
          <w:sz w:val="24"/>
          <w:szCs w:val="24"/>
          <w:lang w:val="uk-UA"/>
        </w:rPr>
        <w:t xml:space="preserve">даного </w:t>
      </w:r>
      <w:proofErr w:type="gramStart"/>
      <w:r w:rsidRPr="00C3330D">
        <w:rPr>
          <w:rFonts w:ascii="Times New Roman" w:hAnsi="Times New Roman"/>
          <w:sz w:val="24"/>
          <w:szCs w:val="24"/>
          <w:lang w:val="uk-UA"/>
        </w:rPr>
        <w:t>р</w:t>
      </w:r>
      <w:proofErr w:type="spellStart"/>
      <w:r w:rsidRPr="00C3330D">
        <w:rPr>
          <w:rFonts w:ascii="Times New Roman" w:hAnsi="Times New Roman"/>
          <w:sz w:val="24"/>
          <w:szCs w:val="24"/>
        </w:rPr>
        <w:t>ішення</w:t>
      </w:r>
      <w:proofErr w:type="spellEnd"/>
      <w:r w:rsidRPr="00C3330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C3330D">
        <w:rPr>
          <w:rFonts w:ascii="Times New Roman" w:hAnsi="Times New Roman"/>
          <w:sz w:val="24"/>
          <w:szCs w:val="24"/>
        </w:rPr>
        <w:t>покласти</w:t>
      </w:r>
      <w:proofErr w:type="spellEnd"/>
      <w:proofErr w:type="gramEnd"/>
      <w:r w:rsidRPr="00C3330D">
        <w:rPr>
          <w:rFonts w:ascii="Times New Roman" w:hAnsi="Times New Roman"/>
          <w:sz w:val="24"/>
          <w:szCs w:val="24"/>
        </w:rPr>
        <w:t xml:space="preserve">  на </w:t>
      </w:r>
      <w:r w:rsidRPr="00C3330D">
        <w:rPr>
          <w:rFonts w:ascii="Times New Roman" w:hAnsi="Times New Roman"/>
          <w:sz w:val="24"/>
          <w:szCs w:val="24"/>
          <w:lang w:val="uk-UA"/>
        </w:rPr>
        <w:t xml:space="preserve"> постійну депутатську  комісію з питань містобудування та природокористування.</w:t>
      </w:r>
    </w:p>
    <w:p w:rsidR="00AF68BC" w:rsidRDefault="00AF68BC" w:rsidP="00AF68BC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F68BC" w:rsidRDefault="00AF68BC" w:rsidP="00AF68BC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F68BC" w:rsidRDefault="00AF68BC" w:rsidP="00AF68BC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F68BC" w:rsidRPr="00D95612" w:rsidRDefault="00AF68BC" w:rsidP="00AF68BC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D95612">
        <w:rPr>
          <w:rFonts w:ascii="Times New Roman" w:hAnsi="Times New Roman"/>
          <w:b/>
          <w:sz w:val="24"/>
          <w:szCs w:val="24"/>
          <w:lang w:val="uk-UA"/>
        </w:rPr>
        <w:t>Міський голова                                                                               А.П.Федорук</w:t>
      </w:r>
    </w:p>
    <w:p w:rsidR="00AF68BC" w:rsidRDefault="00AF68BC" w:rsidP="00AF68BC">
      <w:pPr>
        <w:tabs>
          <w:tab w:val="left" w:pos="46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6D3139"/>
    <w:multiLevelType w:val="hybridMultilevel"/>
    <w:tmpl w:val="1862B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116"/>
    <w:rsid w:val="004D4E27"/>
    <w:rsid w:val="00684116"/>
    <w:rsid w:val="00687D71"/>
    <w:rsid w:val="00AF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F6EA91-BAD2-42BD-A83A-768668982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8B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68B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qFormat/>
    <w:rsid w:val="00AF68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1963</Characters>
  <Application>Microsoft Office Word</Application>
  <DocSecurity>0</DocSecurity>
  <Lines>16</Lines>
  <Paragraphs>4</Paragraphs>
  <ScaleCrop>false</ScaleCrop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2019-11-06T12:33:00Z</dcterms:created>
  <dcterms:modified xsi:type="dcterms:W3CDTF">2019-11-06T12:33:00Z</dcterms:modified>
</cp:coreProperties>
</file>